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34" w:rsidRDefault="00F81134" w:rsidP="00F81134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F81134" w:rsidRDefault="00F81134" w:rsidP="00F81134">
      <w:pPr>
        <w:pStyle w:val="3"/>
        <w:spacing w:line="216" w:lineRule="auto"/>
      </w:pPr>
      <w:r>
        <w:t>НОВОГРАД-ВОЛИНСЬКА РАЙОННА РАДА</w:t>
      </w:r>
    </w:p>
    <w:p w:rsidR="00F81134" w:rsidRDefault="00F81134" w:rsidP="00F81134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F81134" w:rsidRDefault="00F81134" w:rsidP="00767186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F81134" w:rsidRPr="00053E07" w:rsidRDefault="00F81134" w:rsidP="00F81134">
      <w:pPr>
        <w:spacing w:line="216" w:lineRule="auto"/>
        <w:jc w:val="center"/>
        <w:rPr>
          <w:lang w:val="uk-UA"/>
        </w:rPr>
      </w:pPr>
    </w:p>
    <w:p w:rsidR="00F81134" w:rsidRPr="0055079A" w:rsidRDefault="00F81134" w:rsidP="00F81134">
      <w:pPr>
        <w:spacing w:line="216" w:lineRule="auto"/>
        <w:jc w:val="center"/>
        <w:rPr>
          <w:rFonts w:ascii="Times New Roman" w:hAnsi="Times New Roman" w:cs="Times New Roman"/>
          <w:lang w:val="uk-UA"/>
        </w:rPr>
      </w:pPr>
    </w:p>
    <w:p w:rsidR="00F81134" w:rsidRPr="0055079A" w:rsidRDefault="00F81134" w:rsidP="00F81134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          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F81134" w:rsidRPr="0055079A" w:rsidRDefault="00F81134" w:rsidP="00F81134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1134" w:rsidRPr="0055079A" w:rsidRDefault="00F81134" w:rsidP="00F81134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26 липня  2016 року </w:t>
      </w:r>
    </w:p>
    <w:p w:rsidR="00F81134" w:rsidRPr="0055079A" w:rsidRDefault="00F81134" w:rsidP="00F81134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1134" w:rsidRPr="0055079A" w:rsidRDefault="00F81134" w:rsidP="00F811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статут  Новоград-Волинського </w:t>
      </w:r>
    </w:p>
    <w:p w:rsidR="00F81134" w:rsidRPr="0055079A" w:rsidRDefault="00F81134" w:rsidP="00F811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міськрайонного територіального </w:t>
      </w:r>
    </w:p>
    <w:p w:rsidR="00F81134" w:rsidRPr="0055079A" w:rsidRDefault="00F81134" w:rsidP="0055079A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медичного об’єднання </w:t>
      </w:r>
    </w:p>
    <w:p w:rsidR="00F81134" w:rsidRPr="0055079A" w:rsidRDefault="00F81134" w:rsidP="00F81134">
      <w:pPr>
        <w:spacing w:line="216" w:lineRule="auto"/>
        <w:ind w:right="5101"/>
        <w:rPr>
          <w:rFonts w:ascii="Times New Roman" w:hAnsi="Times New Roman" w:cs="Times New Roman"/>
          <w:sz w:val="28"/>
          <w:szCs w:val="28"/>
          <w:lang w:val="uk-UA"/>
        </w:rPr>
      </w:pPr>
    </w:p>
    <w:p w:rsidR="00F81134" w:rsidRPr="0055079A" w:rsidRDefault="0055079A" w:rsidP="00F811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завідувача сектору</w:t>
      </w:r>
      <w:r w:rsidR="00F81134"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 охорони  здоров’я райдержадміністрації Гусєвої Т.А.,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81134" w:rsidRPr="0055079A">
        <w:rPr>
          <w:rFonts w:ascii="Times New Roman" w:hAnsi="Times New Roman" w:cs="Times New Roman"/>
          <w:sz w:val="28"/>
          <w:szCs w:val="28"/>
          <w:lang w:val="uk-UA"/>
        </w:rPr>
        <w:t>ро статут  Новоград-Волинського міськрайонного територіального  медичного об’єднання,  відповідно д</w:t>
      </w:r>
      <w:r>
        <w:rPr>
          <w:rFonts w:ascii="Times New Roman" w:hAnsi="Times New Roman" w:cs="Times New Roman"/>
          <w:sz w:val="28"/>
          <w:szCs w:val="28"/>
          <w:lang w:val="uk-UA"/>
        </w:rPr>
        <w:t>о ст.ст. 43, 60 Закону України «</w:t>
      </w:r>
      <w:r w:rsidR="00F81134" w:rsidRPr="0055079A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</w:t>
      </w:r>
      <w:r w:rsidR="00F81134"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рекомендацій постійної комісії з питань освіти, культури, охорони здоров’я,  у справах сім’ї, молоді і спорту та соціального захисту населення, районна рада </w:t>
      </w:r>
    </w:p>
    <w:p w:rsidR="00F81134" w:rsidRPr="0055079A" w:rsidRDefault="00F81134" w:rsidP="00F81134">
      <w:pPr>
        <w:spacing w:line="216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</w:p>
    <w:p w:rsidR="00F81134" w:rsidRPr="0055079A" w:rsidRDefault="00F81134" w:rsidP="0055079A">
      <w:pPr>
        <w:spacing w:line="216" w:lineRule="auto"/>
        <w:ind w:firstLine="900"/>
        <w:rPr>
          <w:rFonts w:ascii="Times New Roman" w:hAnsi="Times New Roman" w:cs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F81134" w:rsidRPr="0055079A" w:rsidRDefault="00F81134" w:rsidP="00F81134">
      <w:pPr>
        <w:pStyle w:val="ListParagraph1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1. </w:t>
      </w:r>
      <w:r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Статут Новоград-Волинського  міськрайонного територіального медичного об’єднання </w:t>
      </w:r>
      <w:r w:rsidR="0055079A"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079A">
        <w:rPr>
          <w:rFonts w:ascii="Times New Roman" w:hAnsi="Times New Roman" w:cs="Times New Roman"/>
          <w:sz w:val="28"/>
          <w:szCs w:val="28"/>
          <w:lang w:val="uk-UA"/>
        </w:rPr>
        <w:t>викласти в новій редакції (додається).</w:t>
      </w:r>
    </w:p>
    <w:p w:rsidR="00F81134" w:rsidRPr="0055079A" w:rsidRDefault="00F81134" w:rsidP="00F81134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sz w:val="28"/>
          <w:szCs w:val="28"/>
          <w:lang w:val="uk-UA"/>
        </w:rPr>
        <w:t xml:space="preserve">2. Контроль за виконанням рішення покласти на постійну комісію з питань </w:t>
      </w:r>
      <w:r w:rsidRPr="0055079A">
        <w:rPr>
          <w:rFonts w:ascii="Times New Roman" w:hAnsi="Times New Roman" w:cs="Times New Roman"/>
          <w:sz w:val="28"/>
          <w:szCs w:val="28"/>
        </w:rPr>
        <w:t>освіти, культури, охорони здоров’я,  у справах сім’ї, молоді і спорту та соціального захисту населення</w:t>
      </w:r>
      <w:r w:rsidRPr="005507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1134" w:rsidRPr="0055079A" w:rsidRDefault="00F81134" w:rsidP="00F81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134" w:rsidRPr="0055079A" w:rsidRDefault="00F81134" w:rsidP="00F81134">
      <w:pPr>
        <w:rPr>
          <w:rFonts w:ascii="Times New Roman" w:hAnsi="Times New Roman" w:cs="Times New Roman"/>
        </w:rPr>
      </w:pPr>
    </w:p>
    <w:p w:rsidR="00F960AB" w:rsidRPr="0055079A" w:rsidRDefault="00F81134" w:rsidP="00550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55079A">
        <w:rPr>
          <w:rFonts w:ascii="Times New Roman" w:hAnsi="Times New Roman" w:cs="Times New Roman"/>
          <w:b/>
          <w:sz w:val="28"/>
          <w:szCs w:val="28"/>
        </w:rPr>
        <w:t>олов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55079A">
        <w:rPr>
          <w:rFonts w:ascii="Times New Roman" w:hAnsi="Times New Roman" w:cs="Times New Roman"/>
          <w:b/>
          <w:sz w:val="28"/>
          <w:szCs w:val="28"/>
        </w:rPr>
        <w:t xml:space="preserve"> районної ради                                        Д.В.Рудницький</w:t>
      </w:r>
    </w:p>
    <w:sectPr w:rsidR="00F960AB" w:rsidRPr="0055079A" w:rsidSect="0030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134"/>
    <w:rsid w:val="0055079A"/>
    <w:rsid w:val="00767186"/>
    <w:rsid w:val="00F81134"/>
    <w:rsid w:val="00F960AB"/>
    <w:rsid w:val="00FC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BD"/>
  </w:style>
  <w:style w:type="paragraph" w:styleId="1">
    <w:name w:val="heading 1"/>
    <w:basedOn w:val="a"/>
    <w:next w:val="a"/>
    <w:link w:val="10"/>
    <w:qFormat/>
    <w:rsid w:val="00F811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F811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F81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F8113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134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8113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F8113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F81134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ListParagraph1">
    <w:name w:val="List Paragraph1"/>
    <w:basedOn w:val="a"/>
    <w:uiPriority w:val="99"/>
    <w:rsid w:val="00F81134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2016-06-23T10:19:00Z</dcterms:created>
  <dcterms:modified xsi:type="dcterms:W3CDTF">2016-07-21T08:14:00Z</dcterms:modified>
</cp:coreProperties>
</file>